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88" w:rsidRDefault="00D12688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12688" w:rsidRPr="00890A87" w:rsidRDefault="00D1268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890A87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инспекторот за социјална заштита Мијалче Стојанов со службена легитимација број 0005, изврши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контролен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инспекциски надзор над субјектот на инспекциски надзор ЈУ Меѓуопштински центар за социјална работа Кочани, со  седиште на ул.,, Гоце Делчев,, бр. бб, Кочани, застапуван од В</w:t>
      </w:r>
      <w:r>
        <w:rPr>
          <w:rFonts w:ascii="StobiSerif Regular" w:hAnsi="StobiSerif Regular" w:cs="Arial"/>
          <w:sz w:val="22"/>
          <w:szCs w:val="22"/>
          <w:lang w:val="ru-RU"/>
        </w:rPr>
        <w:t>Д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Директорот Благица Ѓеорѓиева и со Записник ИП1 број 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16-39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30.11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, 146/2019, 275/2019,302/2020,311/2020,163/2021,294/2021,99/2022,236/2022 и 65/2023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D12688" w:rsidRPr="00890A87" w:rsidRDefault="00D12688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12688" w:rsidRPr="00F23104" w:rsidRDefault="00D12688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D12688" w:rsidRPr="00F23104" w:rsidRDefault="00D12688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D12688" w:rsidRPr="00F23104" w:rsidRDefault="00D12688" w:rsidP="00F23104">
      <w:pPr>
        <w:jc w:val="both"/>
        <w:rPr>
          <w:lang w:val="ru-RU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>СЕ  ИЗРЕКУВА ОПОМЕНА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за утврден</w:t>
      </w:r>
      <w:r>
        <w:rPr>
          <w:rFonts w:ascii="StobiSerif Regular" w:hAnsi="StobiSerif Regular" w:cs="Arial"/>
          <w:sz w:val="22"/>
          <w:szCs w:val="22"/>
          <w:lang w:val="mk-MK"/>
        </w:rPr>
        <w:t>ите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неправилности  и недостатоци под точка 1 и 2 од Записникот  ИП1 бр.16-39 од  30.11.2023 година, затоа што  постапено е спротивно  на член  338 став 1 алинеја 1 од Законот, што претставува прекршок согласно член  350-а став 1 алинеја 1 од Законот   на</w:t>
      </w:r>
    </w:p>
    <w:p w:rsidR="00D12688" w:rsidRDefault="00D12688" w:rsidP="00F2310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</w:t>
      </w:r>
      <w:r>
        <w:rPr>
          <w:rFonts w:ascii="StobiSerif Regular" w:hAnsi="StobiSerif Regular" w:cs="Arial"/>
          <w:sz w:val="22"/>
          <w:szCs w:val="22"/>
          <w:lang w:val="ru-RU"/>
        </w:rPr>
        <w:t>-  Благица Ѓеорѓиева –ВД Директор на Центарот во време на сторување на прекршокот</w:t>
      </w:r>
    </w:p>
    <w:p w:rsidR="00D12688" w:rsidRDefault="00D12688" w:rsidP="00F2310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12688" w:rsidRDefault="00D12688" w:rsidP="00F2310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Благица Ѓеорѓиева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ВД  Директор на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ЈУ Меѓуопштински центар за социјална работа Кочани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во време на вршење на контролниот инспекциски надзор, за отстранување на констатираните недостатоци и неправилности во примената на Законот за социјалната заштита,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D12688" w:rsidRPr="00890A87" w:rsidRDefault="00D12688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</w:p>
    <w:p w:rsidR="00D12688" w:rsidRPr="007577E2" w:rsidRDefault="00D12688" w:rsidP="00C8461E">
      <w:pPr>
        <w:pStyle w:val="ListParagraph"/>
        <w:ind w:left="90"/>
        <w:jc w:val="both"/>
        <w:rPr>
          <w:color w:val="000000"/>
          <w:lang w:val="ru-RU"/>
        </w:rPr>
      </w:pPr>
      <w:r w:rsidRPr="007577E2">
        <w:rPr>
          <w:color w:val="000000"/>
          <w:lang w:val="ru-RU"/>
        </w:rPr>
        <w:t xml:space="preserve">                1.Центарот, </w:t>
      </w:r>
      <w:r>
        <w:rPr>
          <w:color w:val="000000"/>
          <w:lang w:val="ru-RU"/>
        </w:rPr>
        <w:t xml:space="preserve">уредно </w:t>
      </w:r>
      <w:r w:rsidRPr="007577E2">
        <w:rPr>
          <w:color w:val="000000"/>
          <w:lang w:val="ru-RU"/>
        </w:rPr>
        <w:t xml:space="preserve">да </w:t>
      </w:r>
      <w:r>
        <w:rPr>
          <w:color w:val="000000"/>
          <w:lang w:val="ru-RU"/>
        </w:rPr>
        <w:t xml:space="preserve">ги </w:t>
      </w:r>
      <w:r w:rsidRPr="007577E2">
        <w:rPr>
          <w:color w:val="000000"/>
          <w:lang w:val="ru-RU"/>
        </w:rPr>
        <w:t>достав</w:t>
      </w:r>
      <w:r>
        <w:rPr>
          <w:color w:val="000000"/>
          <w:lang w:val="ru-RU"/>
        </w:rPr>
        <w:t>и</w:t>
      </w:r>
      <w:r w:rsidRPr="007577E2">
        <w:rPr>
          <w:color w:val="000000"/>
          <w:lang w:val="ru-RU"/>
        </w:rPr>
        <w:t xml:space="preserve">  донесените решенија за престанок на правото на гарантирана минимална помош и да</w:t>
      </w:r>
      <w:r w:rsidRPr="007577E2">
        <w:rPr>
          <w:rFonts w:cs="Arial"/>
        </w:rPr>
        <w:t xml:space="preserve">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решенијата  </w:t>
      </w:r>
      <w:r w:rsidRPr="007577E2">
        <w:rPr>
          <w:color w:val="000000"/>
          <w:lang w:val="ru-RU"/>
        </w:rPr>
        <w:t>и тоа:  решение број УП1 08-303/5 од 17.10.20223 година за Г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Х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, решение број УП1 08-1536/6 од 17.10.2023 година за Ј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Р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решение број УП1 08-577 од 17.10.2023 година за А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Р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решение број УП1 08-1600/5 од 17.10.2023 година за А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В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, решение број УП1 08-309/5 од 22.11.2023 година за М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В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</w:rPr>
        <w:t xml:space="preserve"> решение УП1 број 08-2157 од</w:t>
      </w:r>
      <w:r w:rsidRPr="007577E2">
        <w:rPr>
          <w:color w:val="000000"/>
          <w:lang w:val="ru-RU"/>
        </w:rPr>
        <w:t xml:space="preserve"> 16.10.2023 година за Р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А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</w:rPr>
        <w:t xml:space="preserve"> решение УП1 број 08-673/5 од 16.10.20223 </w:t>
      </w:r>
      <w:r w:rsidRPr="007577E2">
        <w:rPr>
          <w:color w:val="000000"/>
          <w:lang w:val="ru-RU"/>
        </w:rPr>
        <w:t>за Џ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М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</w:rPr>
        <w:t xml:space="preserve"> решение УП1 број 08-1079/6 од 16.10.2023</w:t>
      </w:r>
      <w:r w:rsidRPr="007577E2">
        <w:rPr>
          <w:color w:val="000000"/>
          <w:lang w:val="ru-RU"/>
        </w:rPr>
        <w:t xml:space="preserve"> за А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Г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</w:rPr>
        <w:t xml:space="preserve"> решение УП1 број 08-1071/5 од</w:t>
      </w:r>
      <w:r w:rsidRPr="007577E2">
        <w:rPr>
          <w:color w:val="000000"/>
          <w:lang w:val="ru-RU"/>
        </w:rPr>
        <w:t xml:space="preserve"> 16.10.2023 година за С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А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</w:rPr>
        <w:t xml:space="preserve"> решение УП1 број 08-947/2 од</w:t>
      </w:r>
      <w:r w:rsidRPr="007577E2">
        <w:rPr>
          <w:color w:val="000000"/>
          <w:lang w:val="ru-RU"/>
        </w:rPr>
        <w:t xml:space="preserve"> 17.10.2023 година за Д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Т</w:t>
      </w:r>
      <w:r w:rsidRPr="003010BB">
        <w:rPr>
          <w:color w:val="000000"/>
          <w:lang w:val="ru-RU"/>
        </w:rPr>
        <w:t>.</w:t>
      </w:r>
      <w:r>
        <w:rPr>
          <w:color w:val="000000"/>
          <w:lang w:val="ru-RU"/>
        </w:rPr>
        <w:t>,</w:t>
      </w:r>
      <w:r w:rsidRPr="007577E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а </w:t>
      </w:r>
      <w:r w:rsidRPr="007577E2">
        <w:rPr>
          <w:color w:val="000000"/>
          <w:lang w:val="ru-RU"/>
        </w:rPr>
        <w:t>за В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С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претходно </w:t>
      </w:r>
      <w:r w:rsidRPr="007577E2">
        <w:rPr>
          <w:color w:val="000000"/>
          <w:lang w:val="ru-RU"/>
        </w:rPr>
        <w:t>да го преиспита донесеното  решение за престанок на правото УП1 број 08-101/2 од 24.11.2023 година со примена од 10.08.2023 година, односно да обезбеди доказ дали Ј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С</w:t>
      </w:r>
      <w:r w:rsidRPr="003010BB">
        <w:rPr>
          <w:color w:val="000000"/>
          <w:lang w:val="ru-RU"/>
        </w:rPr>
        <w:t>.</w:t>
      </w:r>
      <w:r w:rsidRPr="007577E2">
        <w:rPr>
          <w:color w:val="000000"/>
          <w:lang w:val="ru-RU"/>
        </w:rPr>
        <w:t>член во домаќинството поседува регистрирано моторно возило за период 21.09.2022 година до 21.09.2023 година и по утврдување на целосната фактичка состојба, да донесе ново решение доколку е донесено во спротивност со Закон,</w:t>
      </w:r>
      <w:r w:rsidRPr="007577E2">
        <w:rPr>
          <w:rFonts w:cs="Arial"/>
        </w:rPr>
        <w:t xml:space="preserve"> согласно член  263, 301- 305 и член 338 став 1 алинеја 2 од Законот</w:t>
      </w:r>
      <w:r w:rsidRPr="007577E2">
        <w:rPr>
          <w:color w:val="000000"/>
          <w:lang w:val="ru-RU"/>
        </w:rPr>
        <w:t>.</w:t>
      </w:r>
    </w:p>
    <w:p w:rsidR="00D12688" w:rsidRPr="00A14459" w:rsidRDefault="00D12688" w:rsidP="00BD4AF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890A87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>40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приемот на решението.</w:t>
      </w:r>
    </w:p>
    <w:p w:rsidR="00D12688" w:rsidRPr="00A14459" w:rsidRDefault="00D12688" w:rsidP="00BD4AF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D12688" w:rsidRPr="008D0518" w:rsidRDefault="00D12688" w:rsidP="008A4ACA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</w:t>
      </w:r>
      <w:r w:rsidRPr="008D0518">
        <w:rPr>
          <w:rFonts w:ascii="StobiSerif Regular" w:hAnsi="StobiSerif Regular" w:cs="Arial"/>
          <w:sz w:val="22"/>
          <w:szCs w:val="22"/>
          <w:lang w:val="ru-RU"/>
        </w:rPr>
        <w:t>2.</w:t>
      </w:r>
      <w:r w:rsidRPr="008D0518">
        <w:rPr>
          <w:rFonts w:ascii="StobiSerif Regular" w:hAnsi="StobiSerif Regular" w:cs="Arial"/>
          <w:sz w:val="22"/>
          <w:szCs w:val="22"/>
          <w:lang w:val="mk-MK"/>
        </w:rPr>
        <w:t>Центарот, во предметот на Х</w:t>
      </w:r>
      <w:r w:rsidRPr="003010BB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8D0518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</w:rPr>
        <w:t>.</w:t>
      </w:r>
      <w:r w:rsidRPr="008D0518"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</w:rPr>
        <w:t>.</w:t>
      </w:r>
      <w:r w:rsidRPr="008D0518">
        <w:rPr>
          <w:rFonts w:ascii="StobiSerif Regular" w:hAnsi="StobiSerif Regular" w:cs="Arial"/>
          <w:sz w:val="22"/>
          <w:szCs w:val="22"/>
          <w:lang w:val="mk-MK"/>
        </w:rPr>
        <w:t>корисник на правото на гарантирана минимална помош, по донесеното решение УП1</w:t>
      </w:r>
      <w:r w:rsidRPr="008D0518">
        <w:rPr>
          <w:rFonts w:ascii="StobiSerif Regular" w:hAnsi="StobiSerif Regular" w:cs="Arial"/>
          <w:sz w:val="22"/>
          <w:szCs w:val="22"/>
          <w:lang w:val="ru-RU"/>
        </w:rPr>
        <w:t xml:space="preserve">-08-1016/23-11 од 17.10.2023 година за делумно поништување на конечните претходни решенија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и </w:t>
      </w:r>
      <w:r w:rsidRPr="008D0518">
        <w:rPr>
          <w:rFonts w:ascii="StobiSerif Regular" w:hAnsi="StobiSerif Regular" w:cs="Arial"/>
          <w:sz w:val="22"/>
          <w:szCs w:val="22"/>
          <w:lang w:val="ru-RU"/>
        </w:rPr>
        <w:t>со задолжување за враќање на неосновано примени сред</w:t>
      </w:r>
      <w:r>
        <w:rPr>
          <w:rFonts w:ascii="StobiSerif Regular" w:hAnsi="StobiSerif Regular" w:cs="Arial"/>
          <w:sz w:val="22"/>
          <w:szCs w:val="22"/>
          <w:lang w:val="ru-RU"/>
        </w:rPr>
        <w:t>ства во износ 12,550,00 денари,</w:t>
      </w:r>
      <w:r w:rsidRPr="008D051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да </w:t>
      </w:r>
      <w:r w:rsidRPr="008D0518">
        <w:rPr>
          <w:rFonts w:ascii="StobiSerif Regular" w:hAnsi="StobiSerif Regular" w:cs="Arial"/>
          <w:sz w:val="22"/>
          <w:szCs w:val="22"/>
          <w:lang w:val="ru-RU"/>
        </w:rPr>
        <w:t>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решението,  согласно член  301 и 305 од Законот.</w:t>
      </w:r>
    </w:p>
    <w:p w:rsidR="00D12688" w:rsidRPr="00890A87" w:rsidRDefault="00D12688" w:rsidP="00BD4AFC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8D0518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</w:p>
    <w:p w:rsidR="00D12688" w:rsidRPr="00890A87" w:rsidRDefault="00D12688" w:rsidP="008F0048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Pr="00890A87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40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дена од приемот на решението.</w:t>
      </w:r>
    </w:p>
    <w:p w:rsidR="00D12688" w:rsidRPr="00B10F1F" w:rsidRDefault="00D12688" w:rsidP="00D67BF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12688" w:rsidRPr="00890A87" w:rsidRDefault="00D12688" w:rsidP="00BD4AF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3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. Раководното или друго овластено лице во Центарот се задолжува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Законот.</w:t>
      </w:r>
    </w:p>
    <w:p w:rsidR="00D12688" w:rsidRPr="00890A87" w:rsidRDefault="00D12688" w:rsidP="00F75193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12688" w:rsidRPr="00890A87" w:rsidRDefault="00D12688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12688" w:rsidRPr="00890A87" w:rsidRDefault="00D12688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4</w:t>
      </w:r>
      <w:r w:rsidRPr="00890A87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D12688" w:rsidRPr="00890A87" w:rsidRDefault="00D12688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D12688" w:rsidRPr="00890A87" w:rsidRDefault="00D12688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D12688" w:rsidRPr="00890A87" w:rsidRDefault="00D12688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12688" w:rsidRPr="001E1BEB" w:rsidRDefault="00D12688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90A87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2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од Законот за социјалната заштита,  п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890A87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нспекторот за социјална заштита Мијалче Стојанов со службена легитимација број 0005, изврши </w:t>
      </w:r>
      <w:r>
        <w:rPr>
          <w:rFonts w:ascii="StobiSerif Regular" w:hAnsi="StobiSerif Regular" w:cs="Arial"/>
          <w:sz w:val="22"/>
          <w:szCs w:val="22"/>
          <w:lang w:val="mk-MK"/>
        </w:rPr>
        <w:t>контролен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работа Кочани, со  седиште на ул.,,Гоце Делчев,, </w:t>
      </w:r>
      <w:r>
        <w:rPr>
          <w:rFonts w:ascii="StobiSerif Regular" w:hAnsi="StobiSerif Regular" w:cs="Arial"/>
          <w:sz w:val="22"/>
          <w:szCs w:val="22"/>
          <w:lang w:val="mk-MK"/>
        </w:rPr>
        <w:t>бр.</w:t>
      </w:r>
      <w:r w:rsidRPr="00B10F1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 xml:space="preserve">бб, Кочани, застапувано од ВД Директорот Благица Ѓеорѓиева  и состави Записник бр.16-39 од </w:t>
      </w:r>
      <w:r>
        <w:rPr>
          <w:rFonts w:ascii="StobiSerif Regular" w:hAnsi="StobiSerif Regular" w:cs="Arial"/>
          <w:sz w:val="22"/>
          <w:szCs w:val="22"/>
          <w:lang w:val="mk-MK"/>
        </w:rPr>
        <w:t>30.11.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2023 година, во кој се констатирани недостатоци и неправилности во постапката за остварување и користење на правото на гарантирана минимална помош.</w:t>
      </w:r>
    </w:p>
    <w:p w:rsidR="00D12688" w:rsidRDefault="00D12688" w:rsidP="001E1BEB">
      <w:pPr>
        <w:pStyle w:val="ObrListBr1"/>
        <w:numPr>
          <w:ilvl w:val="0"/>
          <w:numId w:val="0"/>
        </w:numPr>
        <w:tabs>
          <w:tab w:val="left" w:pos="720"/>
        </w:tabs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 w:cs="Arial"/>
          <w:szCs w:val="20"/>
        </w:rPr>
        <w:t xml:space="preserve">             </w:t>
      </w:r>
      <w:r>
        <w:rPr>
          <w:rFonts w:ascii="StobiSerif Regular" w:hAnsi="StobiSerif Regular" w:cs="Arial"/>
          <w:sz w:val="22"/>
        </w:rPr>
        <w:t xml:space="preserve">Предмет на надзорот беа изречените мерки определени со решение </w:t>
      </w:r>
      <w:r>
        <w:rPr>
          <w:rFonts w:ascii="StobiSerif Regular" w:hAnsi="StobiSerif Regular"/>
          <w:color w:val="auto"/>
          <w:sz w:val="22"/>
        </w:rPr>
        <w:t xml:space="preserve">ИП1 број </w:t>
      </w:r>
      <w:r>
        <w:rPr>
          <w:rFonts w:ascii="StobiSerif Regular" w:hAnsi="StobiSerif Regular"/>
          <w:sz w:val="22"/>
        </w:rPr>
        <w:t>16-</w:t>
      </w:r>
      <w:r>
        <w:rPr>
          <w:rFonts w:ascii="StobiSerif Regular" w:hAnsi="StobiSerif Regular"/>
          <w:sz w:val="22"/>
          <w:lang w:val="ru-RU"/>
        </w:rPr>
        <w:t xml:space="preserve">39 </w:t>
      </w:r>
      <w:r>
        <w:rPr>
          <w:rFonts w:ascii="StobiSerif Regular" w:hAnsi="StobiSerif Regular"/>
          <w:sz w:val="22"/>
          <w:lang w:val="en-US"/>
        </w:rPr>
        <w:t>o</w:t>
      </w:r>
      <w:r>
        <w:rPr>
          <w:rFonts w:ascii="StobiSerif Regular" w:hAnsi="StobiSerif Regular"/>
          <w:sz w:val="22"/>
        </w:rPr>
        <w:t xml:space="preserve">д </w:t>
      </w:r>
      <w:r w:rsidRPr="00AF5DE9">
        <w:rPr>
          <w:rFonts w:ascii="StobiSerif Regular" w:hAnsi="StobiSerif Regular"/>
          <w:sz w:val="22"/>
          <w:lang w:val="ru-RU"/>
        </w:rPr>
        <w:t>26.09.</w:t>
      </w:r>
      <w:r>
        <w:rPr>
          <w:rFonts w:ascii="StobiSerif Regular" w:hAnsi="StobiSerif Regular"/>
          <w:sz w:val="22"/>
          <w:lang w:val="ru-RU"/>
        </w:rPr>
        <w:t>202</w:t>
      </w:r>
      <w:r w:rsidRPr="00AF5DE9">
        <w:rPr>
          <w:rFonts w:ascii="StobiSerif Regular" w:hAnsi="StobiSerif Regular"/>
          <w:sz w:val="22"/>
          <w:lang w:val="ru-RU"/>
        </w:rPr>
        <w:t>3</w:t>
      </w:r>
      <w:r>
        <w:rPr>
          <w:rFonts w:ascii="StobiSerif Regular" w:hAnsi="StobiSerif Regular" w:cs="Arial"/>
          <w:sz w:val="22"/>
        </w:rPr>
        <w:t>година, донесено од инспекторот за социјална заштита,</w:t>
      </w:r>
      <w:r>
        <w:rPr>
          <w:rFonts w:ascii="StobiSerif Regular" w:hAnsi="StobiSerif Regular"/>
          <w:sz w:val="22"/>
        </w:rPr>
        <w:t xml:space="preserve"> за отстранување на недостатоците и неправилностите констатирани на записник број ИП1 16-39 од 18.09.2023 година, </w:t>
      </w:r>
      <w:r>
        <w:rPr>
          <w:rFonts w:ascii="StobiSerif Regular" w:hAnsi="StobiSerif Regular" w:cs="Arial"/>
          <w:sz w:val="22"/>
        </w:rPr>
        <w:t xml:space="preserve">во предмети на корисници на право на гарантирана минимална помош.    </w:t>
      </w:r>
    </w:p>
    <w:p w:rsidR="00D12688" w:rsidRDefault="00D12688" w:rsidP="001E1BEB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lang w:val="ru-RU"/>
        </w:rPr>
        <w:t xml:space="preserve">              Од увидот во списите се констатира дека  изречените  мерки под точа 3 и 4 од Решението се извршени, а мерката под точка 1 и 2 се делумно извршени и </w:t>
      </w:r>
      <w:r>
        <w:rPr>
          <w:rFonts w:ascii="StobiSerif Regular" w:hAnsi="StobiSerif Regular"/>
          <w:sz w:val="22"/>
          <w:szCs w:val="22"/>
          <w:lang w:val="ru-RU"/>
        </w:rPr>
        <w:t xml:space="preserve">со тоа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постапено е спротивно  на член  338 став 1 алинеја </w:t>
      </w:r>
      <w:r w:rsidRPr="001E1BEB">
        <w:rPr>
          <w:rFonts w:ascii="StobiSerif Regular" w:hAnsi="StobiSerif Regular" w:cs="Arial"/>
          <w:sz w:val="22"/>
          <w:szCs w:val="22"/>
          <w:lang w:val="ru-RU"/>
        </w:rPr>
        <w:t>1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од Законот за социјална заштита, што претставува прекршок согласно член  350-а став 1 алинеја 1 од истиот закон.</w:t>
      </w:r>
    </w:p>
    <w:p w:rsidR="00D12688" w:rsidRDefault="00D12688" w:rsidP="001E1BEB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 При констатирање на прекршокот беше земен предвид член 76 став 2 од Законот за инспекциски надзор (,,Службен весник на РСМ,, бр.102/2019) каде е уредено дека  делумното постапување по инспекцискиот акт, претставува основа за примена на инспекциска мерка во согласност со закон. </w:t>
      </w:r>
    </w:p>
    <w:p w:rsidR="00D12688" w:rsidRDefault="00D12688" w:rsidP="001E1BEB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С</w:t>
      </w:r>
      <w:r>
        <w:rPr>
          <w:rFonts w:ascii="StobiSerif Regular" w:hAnsi="StobiSerif Regular" w:cs="Arial"/>
          <w:sz w:val="22"/>
          <w:szCs w:val="22"/>
          <w:lang w:val="ru-RU"/>
        </w:rPr>
        <w:t>огласно член 336 став 1 од Законот за социјалната заштита, овластениот инспектор со решение изрекува опомена и определува рок во кој субјектот на инспекцискиот надзор е должен да ги отстрани неправилностите и недостатоците, по што се  изрече опомена за ВД Директорот на Центарот  и се донесе решение како во диспозитивот.</w:t>
      </w:r>
    </w:p>
    <w:p w:rsidR="00D12688" w:rsidRDefault="00D12688" w:rsidP="001E1B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12688" w:rsidRDefault="00D12688" w:rsidP="001E1BEB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Жалбата не го задржува извршувањето на решението согласно член 340 став 2 од Законот.</w:t>
      </w:r>
    </w:p>
    <w:p w:rsidR="00D12688" w:rsidRPr="00890A87" w:rsidRDefault="00D1268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 w:rsidRPr="00890A87"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D12688" w:rsidRPr="00890A87" w:rsidRDefault="00D1268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12688" w:rsidRPr="00890A87" w:rsidRDefault="00D12688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D12688" w:rsidRPr="00890A87" w:rsidRDefault="00D1268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12688" w:rsidRPr="002B65DA" w:rsidRDefault="00D1268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90A87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890A87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890A87">
        <w:rPr>
          <w:rFonts w:ascii="StobiSerif Regular" w:hAnsi="StobiSerif Regular" w:cs="Arial"/>
          <w:sz w:val="22"/>
          <w:szCs w:val="22"/>
          <w:lang w:val="mk-MK"/>
        </w:rPr>
        <w:t>-39  од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0</w:t>
      </w:r>
      <w:r w:rsidRPr="00F304A5">
        <w:rPr>
          <w:rFonts w:ascii="StobiSerif Regular" w:hAnsi="StobiSerif Regular" w:cs="Arial"/>
          <w:sz w:val="22"/>
          <w:szCs w:val="22"/>
          <w:lang w:val="ru-RU"/>
        </w:rPr>
        <w:t>7</w:t>
      </w:r>
      <w:r>
        <w:rPr>
          <w:rFonts w:ascii="StobiSerif Regular" w:hAnsi="StobiSerif Regular" w:cs="Arial"/>
          <w:sz w:val="22"/>
          <w:szCs w:val="22"/>
          <w:lang w:val="mk-MK"/>
        </w:rPr>
        <w:t>.12.2023 година</w:t>
      </w:r>
      <w:r w:rsidRPr="002B65DA">
        <w:rPr>
          <w:rFonts w:ascii="StobiSerif Regular" w:hAnsi="StobiSerif Regular" w:cs="Arial"/>
          <w:sz w:val="22"/>
          <w:szCs w:val="22"/>
          <w:lang w:val="ru-RU"/>
        </w:rPr>
        <w:t>.</w:t>
      </w:r>
    </w:p>
    <w:p w:rsidR="00D12688" w:rsidRPr="002B65DA" w:rsidRDefault="00D1268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D12688" w:rsidRPr="002B65DA" w:rsidRDefault="00D1268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D12688" w:rsidRPr="00890A87" w:rsidRDefault="00D12688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890A87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 за социјална заштита,                 </w:t>
      </w:r>
      <w:r w:rsidRPr="00890A87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D12688" w:rsidRPr="00890A87" w:rsidRDefault="00D12688" w:rsidP="002B65D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</w:t>
      </w:r>
      <w:r w:rsidRPr="00AF5DE9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</w:t>
      </w: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>Мијалче Стојанов</w:t>
      </w:r>
    </w:p>
    <w:p w:rsidR="00D12688" w:rsidRPr="00890A87" w:rsidRDefault="00D1268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90A8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</w:t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                                                                                      </w:t>
      </w:r>
      <w:r w:rsidRPr="00AF5DE9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        </w:t>
      </w:r>
    </w:p>
    <w:p w:rsidR="00D12688" w:rsidRPr="00890A87" w:rsidRDefault="00D12688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890A87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D12688" w:rsidRPr="00890A87" w:rsidRDefault="00D1268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D12688" w:rsidRPr="00890A87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88" w:rsidRDefault="00D12688" w:rsidP="006702D3">
      <w:r>
        <w:separator/>
      </w:r>
    </w:p>
  </w:endnote>
  <w:endnote w:type="continuationSeparator" w:id="0">
    <w:p w:rsidR="00D12688" w:rsidRDefault="00D12688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88" w:rsidRDefault="00D12688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445.7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D12688" w:rsidRDefault="00D12688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88" w:rsidRDefault="00D12688" w:rsidP="006702D3">
      <w:r>
        <w:separator/>
      </w:r>
    </w:p>
  </w:footnote>
  <w:footnote w:type="continuationSeparator" w:id="0">
    <w:p w:rsidR="00D12688" w:rsidRDefault="00D12688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2183C"/>
    <w:rsid w:val="0003252F"/>
    <w:rsid w:val="00065A68"/>
    <w:rsid w:val="00092BFF"/>
    <w:rsid w:val="000B4D83"/>
    <w:rsid w:val="000B6D15"/>
    <w:rsid w:val="000D5173"/>
    <w:rsid w:val="000F2DF0"/>
    <w:rsid w:val="001310F7"/>
    <w:rsid w:val="00172F1D"/>
    <w:rsid w:val="00184B9B"/>
    <w:rsid w:val="001A143D"/>
    <w:rsid w:val="001A56C2"/>
    <w:rsid w:val="001A7098"/>
    <w:rsid w:val="001C4BBB"/>
    <w:rsid w:val="001E1BEB"/>
    <w:rsid w:val="001E6264"/>
    <w:rsid w:val="001F5E12"/>
    <w:rsid w:val="00210D5B"/>
    <w:rsid w:val="00217ED2"/>
    <w:rsid w:val="00267B19"/>
    <w:rsid w:val="002B65DA"/>
    <w:rsid w:val="002C1824"/>
    <w:rsid w:val="002F6373"/>
    <w:rsid w:val="003010BB"/>
    <w:rsid w:val="00315D42"/>
    <w:rsid w:val="003414E2"/>
    <w:rsid w:val="003565F8"/>
    <w:rsid w:val="003703F7"/>
    <w:rsid w:val="00385A85"/>
    <w:rsid w:val="003A64B7"/>
    <w:rsid w:val="003A66E9"/>
    <w:rsid w:val="003A7FE4"/>
    <w:rsid w:val="003B6B25"/>
    <w:rsid w:val="003E37ED"/>
    <w:rsid w:val="0040212B"/>
    <w:rsid w:val="00411323"/>
    <w:rsid w:val="004259F6"/>
    <w:rsid w:val="00426E34"/>
    <w:rsid w:val="0043049B"/>
    <w:rsid w:val="00435FAC"/>
    <w:rsid w:val="00441FF2"/>
    <w:rsid w:val="004727FA"/>
    <w:rsid w:val="00483545"/>
    <w:rsid w:val="004C7558"/>
    <w:rsid w:val="004C79C7"/>
    <w:rsid w:val="00505F2A"/>
    <w:rsid w:val="005078DD"/>
    <w:rsid w:val="00531EDA"/>
    <w:rsid w:val="005367E8"/>
    <w:rsid w:val="00580482"/>
    <w:rsid w:val="0059773E"/>
    <w:rsid w:val="005A1AD7"/>
    <w:rsid w:val="005C6D55"/>
    <w:rsid w:val="005E2220"/>
    <w:rsid w:val="005E3A97"/>
    <w:rsid w:val="005E622B"/>
    <w:rsid w:val="006106F1"/>
    <w:rsid w:val="006119B1"/>
    <w:rsid w:val="00630624"/>
    <w:rsid w:val="006438F9"/>
    <w:rsid w:val="00651325"/>
    <w:rsid w:val="0065163B"/>
    <w:rsid w:val="00665BC5"/>
    <w:rsid w:val="006702D3"/>
    <w:rsid w:val="0067494B"/>
    <w:rsid w:val="0068049A"/>
    <w:rsid w:val="00680E55"/>
    <w:rsid w:val="006832E5"/>
    <w:rsid w:val="00686FF9"/>
    <w:rsid w:val="006A0FAC"/>
    <w:rsid w:val="006A3BF3"/>
    <w:rsid w:val="006B048C"/>
    <w:rsid w:val="006B5820"/>
    <w:rsid w:val="006C069C"/>
    <w:rsid w:val="006D25F2"/>
    <w:rsid w:val="006F7956"/>
    <w:rsid w:val="00701A3F"/>
    <w:rsid w:val="007125F6"/>
    <w:rsid w:val="007269DC"/>
    <w:rsid w:val="00743456"/>
    <w:rsid w:val="00751934"/>
    <w:rsid w:val="007577E2"/>
    <w:rsid w:val="007777ED"/>
    <w:rsid w:val="007C682F"/>
    <w:rsid w:val="007D3E1C"/>
    <w:rsid w:val="00804B30"/>
    <w:rsid w:val="00824513"/>
    <w:rsid w:val="008245A5"/>
    <w:rsid w:val="008609E9"/>
    <w:rsid w:val="008620AE"/>
    <w:rsid w:val="00865D14"/>
    <w:rsid w:val="0087731F"/>
    <w:rsid w:val="008818DE"/>
    <w:rsid w:val="00890A87"/>
    <w:rsid w:val="008A4ACA"/>
    <w:rsid w:val="008B0C6A"/>
    <w:rsid w:val="008D0518"/>
    <w:rsid w:val="008F0048"/>
    <w:rsid w:val="008F1863"/>
    <w:rsid w:val="008F5264"/>
    <w:rsid w:val="0091200A"/>
    <w:rsid w:val="00924826"/>
    <w:rsid w:val="00930B9B"/>
    <w:rsid w:val="00933FF6"/>
    <w:rsid w:val="0094371E"/>
    <w:rsid w:val="00944D02"/>
    <w:rsid w:val="009558B5"/>
    <w:rsid w:val="009824C2"/>
    <w:rsid w:val="00990EFD"/>
    <w:rsid w:val="0099364F"/>
    <w:rsid w:val="009A5EA3"/>
    <w:rsid w:val="009C4C59"/>
    <w:rsid w:val="009D5030"/>
    <w:rsid w:val="009E1CB4"/>
    <w:rsid w:val="009E45E2"/>
    <w:rsid w:val="009E5236"/>
    <w:rsid w:val="00A1216B"/>
    <w:rsid w:val="00A14459"/>
    <w:rsid w:val="00A271CA"/>
    <w:rsid w:val="00A50A7C"/>
    <w:rsid w:val="00A6250F"/>
    <w:rsid w:val="00A62A97"/>
    <w:rsid w:val="00A851AB"/>
    <w:rsid w:val="00A90DCA"/>
    <w:rsid w:val="00AC4AF2"/>
    <w:rsid w:val="00AC6855"/>
    <w:rsid w:val="00AF5DE9"/>
    <w:rsid w:val="00B06624"/>
    <w:rsid w:val="00B10F1F"/>
    <w:rsid w:val="00B4610A"/>
    <w:rsid w:val="00B54D51"/>
    <w:rsid w:val="00B75653"/>
    <w:rsid w:val="00BA22EC"/>
    <w:rsid w:val="00BA71A1"/>
    <w:rsid w:val="00BB4225"/>
    <w:rsid w:val="00BC60BE"/>
    <w:rsid w:val="00BD4AFC"/>
    <w:rsid w:val="00BF3D11"/>
    <w:rsid w:val="00C12181"/>
    <w:rsid w:val="00C1539A"/>
    <w:rsid w:val="00C24CE3"/>
    <w:rsid w:val="00C72A54"/>
    <w:rsid w:val="00C8461E"/>
    <w:rsid w:val="00C8676D"/>
    <w:rsid w:val="00CD3FDB"/>
    <w:rsid w:val="00CD5DB0"/>
    <w:rsid w:val="00D07E84"/>
    <w:rsid w:val="00D12688"/>
    <w:rsid w:val="00D44F87"/>
    <w:rsid w:val="00D62F33"/>
    <w:rsid w:val="00D67BF6"/>
    <w:rsid w:val="00D76AA5"/>
    <w:rsid w:val="00DA3A6A"/>
    <w:rsid w:val="00DA540C"/>
    <w:rsid w:val="00DC6580"/>
    <w:rsid w:val="00DD196C"/>
    <w:rsid w:val="00DE1A28"/>
    <w:rsid w:val="00DF7FA1"/>
    <w:rsid w:val="00E2233A"/>
    <w:rsid w:val="00E23CDE"/>
    <w:rsid w:val="00E2433B"/>
    <w:rsid w:val="00E25F4A"/>
    <w:rsid w:val="00E3186B"/>
    <w:rsid w:val="00E709B6"/>
    <w:rsid w:val="00E71918"/>
    <w:rsid w:val="00E73F98"/>
    <w:rsid w:val="00E97C1D"/>
    <w:rsid w:val="00EC1C6E"/>
    <w:rsid w:val="00EE4FDB"/>
    <w:rsid w:val="00EF2528"/>
    <w:rsid w:val="00F20987"/>
    <w:rsid w:val="00F22D0E"/>
    <w:rsid w:val="00F23104"/>
    <w:rsid w:val="00F2767D"/>
    <w:rsid w:val="00F304A5"/>
    <w:rsid w:val="00F315CA"/>
    <w:rsid w:val="00F37062"/>
    <w:rsid w:val="00F50C50"/>
    <w:rsid w:val="00F5141B"/>
    <w:rsid w:val="00F52A1F"/>
    <w:rsid w:val="00F75193"/>
    <w:rsid w:val="00F8761C"/>
    <w:rsid w:val="00F94815"/>
    <w:rsid w:val="00FA7A97"/>
    <w:rsid w:val="00FC69E3"/>
    <w:rsid w:val="00FE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12B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212B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12B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12B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707</TotalTime>
  <Pages>3</Pages>
  <Words>1096</Words>
  <Characters>6251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101</cp:revision>
  <cp:lastPrinted>2020-09-23T07:11:00Z</cp:lastPrinted>
  <dcterms:created xsi:type="dcterms:W3CDTF">2020-09-24T13:44:00Z</dcterms:created>
  <dcterms:modified xsi:type="dcterms:W3CDTF">2023-12-04T10:38:00Z</dcterms:modified>
</cp:coreProperties>
</file>